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14" w:rsidRDefault="00733D14" w:rsidP="00733D14">
      <w:pPr>
        <w:tabs>
          <w:tab w:val="left" w:pos="0"/>
          <w:tab w:val="left" w:pos="1843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Согласие родителя (законного представителя) ребенка на обработку персональных данных в связи с включением ребенка в систему персонифицированного финансирования дополнительного образования детей</w:t>
      </w:r>
    </w:p>
    <w:p w:rsidR="00733D14" w:rsidRDefault="00733D14" w:rsidP="00733D14">
      <w:pPr>
        <w:tabs>
          <w:tab w:val="left" w:pos="0"/>
          <w:tab w:val="left" w:pos="1843"/>
        </w:tabs>
        <w:spacing w:after="0" w:line="360" w:lineRule="auto"/>
        <w:ind w:firstLine="709"/>
        <w:jc w:val="center"/>
        <w:rPr>
          <w:rFonts w:ascii="PT Astra Serif" w:eastAsia="Calibri" w:hAnsi="PT Astra Serif" w:cs="Times New Roman"/>
          <w:smallCaps/>
          <w:sz w:val="24"/>
          <w:szCs w:val="24"/>
        </w:rPr>
      </w:pPr>
    </w:p>
    <w:p w:rsidR="00733D14" w:rsidRDefault="00733D14" w:rsidP="00733D14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Я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, _______________________________________________________________________________,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(ФИО родителя (законного представителя))</w:t>
      </w:r>
    </w:p>
    <w:p w:rsidR="00733D14" w:rsidRDefault="00733D14" w:rsidP="00733D14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proofErr w:type="gramStart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проживающий</w:t>
      </w:r>
      <w:proofErr w:type="gramEnd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по адресу</w:t>
      </w:r>
      <w:r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_______________________________________________________________,</w:t>
      </w:r>
    </w:p>
    <w:p w:rsidR="00733D14" w:rsidRDefault="00733D14" w:rsidP="00733D14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733D14" w:rsidRDefault="00733D14" w:rsidP="00733D14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________________________________________________________________________________,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733D14" w:rsidRDefault="00733D14" w:rsidP="00733D14">
      <w:pPr>
        <w:tabs>
          <w:tab w:val="left" w:pos="0"/>
        </w:tabs>
        <w:spacing w:after="0" w:line="360" w:lineRule="auto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являюсь родителем (законным представителем)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_______________________________________________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________________________________________________________________________________,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(ФИО ребенка – субъекта персональных данных)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_________________________________________________________________________________,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</w:p>
    <w:p w:rsidR="00733D14" w:rsidRDefault="00733D14" w:rsidP="00733D14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proofErr w:type="gramStart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проживающего</w:t>
      </w:r>
      <w:proofErr w:type="gramEnd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по адресу ____________________________________________________________________________, 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дополнительного образования детей (далее  – ПФДОД) и с целью эффективной организации </w:t>
      </w:r>
      <w:proofErr w:type="gramStart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обучения</w:t>
      </w:r>
      <w:proofErr w:type="gramEnd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по дополнительным общеобразовательным программам, даю согласие на обработку следующих персональных данных: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фамилия, имя, отчество (при наличии) ребенка и родителя (законного представителя);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дата рождения ребенка;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страховой номер индивидуального лицевого счета  (СНИЛС) ребенка;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свидетельства о рождении ребенка;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паспортные данные родителя (законного представителя); 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адреса регистрации и проживания ребенка и родителя (законного представителя);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контактные данные ребенка, родителя (законного представителя): номер телефона, адрес электронной почты; 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об объеме освоения образовательной программы ребенком;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фотографическая карточка ребенка;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 ранее полученном образовании, прилучаемом ином образовании ребенком;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 ходе и результатах освоения образовательной программы ребенком;</w:t>
      </w:r>
    </w:p>
    <w:p w:rsidR="00733D14" w:rsidRDefault="00733D14" w:rsidP="00733D14">
      <w:pPr>
        <w:pStyle w:val="a5"/>
        <w:numPr>
          <w:ilvl w:val="0"/>
          <w:numId w:val="15"/>
        </w:numPr>
        <w:tabs>
          <w:tab w:val="left" w:pos="0"/>
        </w:tabs>
        <w:ind w:left="0" w:firstLine="360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данные о составе семьи, ограничениях в связи с состоянием здоровья, номере полиса обязательного медицинского состояния, и другие персональные данные ребенка, если они необходимы для эффективной организации </w:t>
      </w:r>
      <w:proofErr w:type="gramStart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обучения</w:t>
      </w:r>
      <w:proofErr w:type="gramEnd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по дополнительной общеобразовательной программе Региональному модельному центру дополнительного образования Ульяновской области, Муниципальному опорному центру дополнительного образования города Ульяновска,  Муниципальному бюджетному учреждению дополнительного образования города Ульяновска «Центр детского творчества №4», осуществляющему обучение ребенка на основании заключенного договора об образовании  в рамках ПФДОД. 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ab/>
      </w:r>
      <w:proofErr w:type="gramStart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br/>
        <w:t xml:space="preserve">с персональными данными любых действий, включаемых в понятие обработки персональных данных законодательством Российской Федерации, в том числе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br/>
        <w:t xml:space="preserve">на автоматизированную обработку персональных данных, любыми выбранными оператором персональных данных способами обработки, за исключением согласия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br/>
        <w:t>на передачу персональных данных третьим лицам, на срок участия ребенка в системе персонифицированного финансирования, на срок реализации образовательной программы</w:t>
      </w:r>
      <w:proofErr w:type="gramEnd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ab/>
      </w:r>
      <w:proofErr w:type="gramStart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>Согласие на включение персональных данных ребенка – субъекта персонифицированного финансирования,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дополнительного образования Ульяновской области, муниципальным опорным центром дополнительного образования города</w:t>
      </w:r>
      <w:proofErr w:type="gramEnd"/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Ульяновска,  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Муниципальное бюджетное учреждение дополнительного образования города Ульяновска «Центр детского творчества №4»,   осуществляющий</w:t>
      </w:r>
      <w:r w:rsidR="00B667BA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обучение.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33D14" w:rsidRDefault="00733D14" w:rsidP="00733D1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</w:rPr>
        <w:t xml:space="preserve">«____»    ____________ 20___ года                     _______________/_______________________/ </w:t>
      </w:r>
    </w:p>
    <w:p w:rsidR="00733D14" w:rsidRDefault="00733D14" w:rsidP="00733D1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подпись                                  расшифровка</w:t>
      </w:r>
    </w:p>
    <w:p w:rsidR="008714F9" w:rsidRPr="002545F8" w:rsidRDefault="008714F9" w:rsidP="008714F9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0"/>
          <w:shd w:val="clear" w:color="auto" w:fill="FFFFFF"/>
        </w:rPr>
      </w:pPr>
    </w:p>
    <w:sectPr w:rsidR="008714F9" w:rsidRPr="002545F8" w:rsidSect="002545F8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CE" w:rsidRDefault="00981CCE" w:rsidP="00F532C7">
      <w:pPr>
        <w:spacing w:after="0" w:line="240" w:lineRule="auto"/>
      </w:pPr>
      <w:r>
        <w:separator/>
      </w:r>
    </w:p>
  </w:endnote>
  <w:endnote w:type="continuationSeparator" w:id="0">
    <w:p w:rsidR="00981CCE" w:rsidRDefault="00981CCE" w:rsidP="00F5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CE" w:rsidRDefault="00981CCE" w:rsidP="00F532C7">
      <w:pPr>
        <w:spacing w:after="0" w:line="240" w:lineRule="auto"/>
      </w:pPr>
      <w:r>
        <w:separator/>
      </w:r>
    </w:p>
  </w:footnote>
  <w:footnote w:type="continuationSeparator" w:id="0">
    <w:p w:rsidR="00981CCE" w:rsidRDefault="00981CCE" w:rsidP="00F5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14512"/>
    <w:multiLevelType w:val="hybridMultilevel"/>
    <w:tmpl w:val="0BDC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11">
    <w:nsid w:val="5B3F572E"/>
    <w:multiLevelType w:val="hybridMultilevel"/>
    <w:tmpl w:val="0BDC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071"/>
    <w:rsid w:val="00012B1A"/>
    <w:rsid w:val="0004049E"/>
    <w:rsid w:val="00040F8C"/>
    <w:rsid w:val="00041179"/>
    <w:rsid w:val="00047B52"/>
    <w:rsid w:val="00077421"/>
    <w:rsid w:val="00080D4F"/>
    <w:rsid w:val="00086FA4"/>
    <w:rsid w:val="000B531C"/>
    <w:rsid w:val="000B6B6A"/>
    <w:rsid w:val="00100ED4"/>
    <w:rsid w:val="001229D2"/>
    <w:rsid w:val="001741F1"/>
    <w:rsid w:val="001B0B8E"/>
    <w:rsid w:val="001E552E"/>
    <w:rsid w:val="002545F8"/>
    <w:rsid w:val="00266D02"/>
    <w:rsid w:val="002930E5"/>
    <w:rsid w:val="002C3092"/>
    <w:rsid w:val="002D00B2"/>
    <w:rsid w:val="002E57DE"/>
    <w:rsid w:val="0033025A"/>
    <w:rsid w:val="003436F5"/>
    <w:rsid w:val="003635D5"/>
    <w:rsid w:val="003736D2"/>
    <w:rsid w:val="00373D04"/>
    <w:rsid w:val="00383F6E"/>
    <w:rsid w:val="003C6F27"/>
    <w:rsid w:val="003D23AD"/>
    <w:rsid w:val="003E5BB3"/>
    <w:rsid w:val="0040527B"/>
    <w:rsid w:val="00410B9E"/>
    <w:rsid w:val="0042230B"/>
    <w:rsid w:val="004310DF"/>
    <w:rsid w:val="00483131"/>
    <w:rsid w:val="004955EE"/>
    <w:rsid w:val="004D740C"/>
    <w:rsid w:val="004E2F25"/>
    <w:rsid w:val="004E55EE"/>
    <w:rsid w:val="004F6983"/>
    <w:rsid w:val="00513443"/>
    <w:rsid w:val="00554F5E"/>
    <w:rsid w:val="0056174D"/>
    <w:rsid w:val="00595426"/>
    <w:rsid w:val="005B79CA"/>
    <w:rsid w:val="005E157F"/>
    <w:rsid w:val="005E4F41"/>
    <w:rsid w:val="0065308D"/>
    <w:rsid w:val="00685167"/>
    <w:rsid w:val="00686447"/>
    <w:rsid w:val="006B1C4B"/>
    <w:rsid w:val="00706460"/>
    <w:rsid w:val="00733D14"/>
    <w:rsid w:val="00765C25"/>
    <w:rsid w:val="007A3EF6"/>
    <w:rsid w:val="007D529A"/>
    <w:rsid w:val="007E5E14"/>
    <w:rsid w:val="007F41B3"/>
    <w:rsid w:val="00806347"/>
    <w:rsid w:val="00806C05"/>
    <w:rsid w:val="0081450F"/>
    <w:rsid w:val="0081553E"/>
    <w:rsid w:val="008401A7"/>
    <w:rsid w:val="008513C8"/>
    <w:rsid w:val="00863DA0"/>
    <w:rsid w:val="008714F9"/>
    <w:rsid w:val="0089275E"/>
    <w:rsid w:val="008A676C"/>
    <w:rsid w:val="008B3CE3"/>
    <w:rsid w:val="008C5FBF"/>
    <w:rsid w:val="008C684F"/>
    <w:rsid w:val="008F35B4"/>
    <w:rsid w:val="00901F52"/>
    <w:rsid w:val="0094236D"/>
    <w:rsid w:val="0095706F"/>
    <w:rsid w:val="00957F33"/>
    <w:rsid w:val="00981CCE"/>
    <w:rsid w:val="00982664"/>
    <w:rsid w:val="0098516E"/>
    <w:rsid w:val="009A0C9D"/>
    <w:rsid w:val="009B4D3A"/>
    <w:rsid w:val="009D2363"/>
    <w:rsid w:val="009E2BAD"/>
    <w:rsid w:val="009F2C88"/>
    <w:rsid w:val="00A304A8"/>
    <w:rsid w:val="00A63A67"/>
    <w:rsid w:val="00A7752F"/>
    <w:rsid w:val="00A80ADB"/>
    <w:rsid w:val="00A92439"/>
    <w:rsid w:val="00A97DC8"/>
    <w:rsid w:val="00AB2622"/>
    <w:rsid w:val="00B01603"/>
    <w:rsid w:val="00B2370E"/>
    <w:rsid w:val="00B667BA"/>
    <w:rsid w:val="00BF78D7"/>
    <w:rsid w:val="00C31753"/>
    <w:rsid w:val="00C3468A"/>
    <w:rsid w:val="00C538FA"/>
    <w:rsid w:val="00C56FE0"/>
    <w:rsid w:val="00C7389C"/>
    <w:rsid w:val="00C766F3"/>
    <w:rsid w:val="00C9500A"/>
    <w:rsid w:val="00CD7F9E"/>
    <w:rsid w:val="00CE3215"/>
    <w:rsid w:val="00CE4CBB"/>
    <w:rsid w:val="00CF74B9"/>
    <w:rsid w:val="00D639E2"/>
    <w:rsid w:val="00D812BD"/>
    <w:rsid w:val="00DA5BFC"/>
    <w:rsid w:val="00DB0AED"/>
    <w:rsid w:val="00DB4E3C"/>
    <w:rsid w:val="00DF51A1"/>
    <w:rsid w:val="00E07AAB"/>
    <w:rsid w:val="00E5061B"/>
    <w:rsid w:val="00E72445"/>
    <w:rsid w:val="00E80848"/>
    <w:rsid w:val="00E87AB9"/>
    <w:rsid w:val="00E92071"/>
    <w:rsid w:val="00F1095B"/>
    <w:rsid w:val="00F170CB"/>
    <w:rsid w:val="00F532C7"/>
    <w:rsid w:val="00F66A2C"/>
    <w:rsid w:val="00F84E59"/>
    <w:rsid w:val="00FB5882"/>
    <w:rsid w:val="00FD3A4A"/>
    <w:rsid w:val="00FD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14"/>
  </w:style>
  <w:style w:type="paragraph" w:styleId="1">
    <w:name w:val="heading 1"/>
    <w:basedOn w:val="a"/>
    <w:next w:val="a0"/>
    <w:link w:val="10"/>
    <w:qFormat/>
    <w:rsid w:val="008401A7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8401A7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8401A7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8401A7"/>
    <w:pPr>
      <w:keepNext/>
      <w:numPr>
        <w:ilvl w:val="3"/>
        <w:numId w:val="8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8401A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8401A7"/>
    <w:pPr>
      <w:numPr>
        <w:ilvl w:val="5"/>
        <w:numId w:val="8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8401A7"/>
    <w:pPr>
      <w:numPr>
        <w:ilvl w:val="6"/>
        <w:numId w:val="8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8401A7"/>
    <w:pPr>
      <w:numPr>
        <w:ilvl w:val="7"/>
        <w:numId w:val="8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8401A7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B1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6B1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436F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мой Знак"/>
    <w:basedOn w:val="a1"/>
    <w:link w:val="a5"/>
    <w:uiPriority w:val="34"/>
    <w:locked/>
    <w:rsid w:val="003436F5"/>
    <w:rPr>
      <w:sz w:val="24"/>
      <w:szCs w:val="24"/>
    </w:rPr>
  </w:style>
  <w:style w:type="table" w:styleId="a7">
    <w:name w:val="Table Grid"/>
    <w:basedOn w:val="a2"/>
    <w:uiPriority w:val="39"/>
    <w:rsid w:val="00F5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532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532C7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F532C7"/>
    <w:rPr>
      <w:vertAlign w:val="superscript"/>
    </w:rPr>
  </w:style>
  <w:style w:type="character" w:customStyle="1" w:styleId="10">
    <w:name w:val="Заголовок 1 Знак"/>
    <w:basedOn w:val="a1"/>
    <w:link w:val="1"/>
    <w:rsid w:val="008401A7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401A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401A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8401A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8401A7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8401A7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401A7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01A7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01A7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8401A7"/>
    <w:pPr>
      <w:suppressAutoHyphens/>
      <w:ind w:left="720"/>
      <w:contextualSpacing/>
    </w:pPr>
    <w:rPr>
      <w:rFonts w:ascii="Calibri" w:eastAsia="Calibri" w:hAnsi="Calibri" w:cs="Calibri"/>
      <w:kern w:val="1"/>
      <w:lang w:eastAsia="zh-CN"/>
    </w:rPr>
  </w:style>
  <w:style w:type="character" w:styleId="ab">
    <w:name w:val="Hyperlink"/>
    <w:basedOn w:val="a1"/>
    <w:uiPriority w:val="99"/>
    <w:unhideWhenUsed/>
    <w:rsid w:val="00F66A2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4B"/>
  </w:style>
  <w:style w:type="paragraph" w:styleId="1">
    <w:name w:val="heading 1"/>
    <w:basedOn w:val="a"/>
    <w:next w:val="a0"/>
    <w:link w:val="10"/>
    <w:qFormat/>
    <w:rsid w:val="008401A7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8401A7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8401A7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8401A7"/>
    <w:pPr>
      <w:keepNext/>
      <w:numPr>
        <w:ilvl w:val="3"/>
        <w:numId w:val="8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8401A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8401A7"/>
    <w:pPr>
      <w:numPr>
        <w:ilvl w:val="5"/>
        <w:numId w:val="8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8401A7"/>
    <w:pPr>
      <w:numPr>
        <w:ilvl w:val="6"/>
        <w:numId w:val="8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8401A7"/>
    <w:pPr>
      <w:numPr>
        <w:ilvl w:val="7"/>
        <w:numId w:val="8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8401A7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B1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6B1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436F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мой Знак"/>
    <w:basedOn w:val="a1"/>
    <w:link w:val="a5"/>
    <w:uiPriority w:val="34"/>
    <w:locked/>
    <w:rsid w:val="003436F5"/>
    <w:rPr>
      <w:sz w:val="24"/>
      <w:szCs w:val="24"/>
    </w:rPr>
  </w:style>
  <w:style w:type="table" w:styleId="a7">
    <w:name w:val="Table Grid"/>
    <w:basedOn w:val="a2"/>
    <w:uiPriority w:val="39"/>
    <w:rsid w:val="00F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532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532C7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F532C7"/>
    <w:rPr>
      <w:vertAlign w:val="superscript"/>
    </w:rPr>
  </w:style>
  <w:style w:type="character" w:customStyle="1" w:styleId="10">
    <w:name w:val="Заголовок 1 Знак"/>
    <w:basedOn w:val="a1"/>
    <w:link w:val="1"/>
    <w:rsid w:val="008401A7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401A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401A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8401A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8401A7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8401A7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401A7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01A7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01A7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8401A7"/>
    <w:pPr>
      <w:suppressAutoHyphens/>
      <w:ind w:left="720"/>
      <w:contextualSpacing/>
    </w:pPr>
    <w:rPr>
      <w:rFonts w:ascii="Calibri" w:eastAsia="Calibri" w:hAnsi="Calibri" w:cs="Calibri"/>
      <w:kern w:val="1"/>
      <w:lang w:eastAsia="zh-CN"/>
    </w:rPr>
  </w:style>
  <w:style w:type="character" w:styleId="ab">
    <w:name w:val="Hyperlink"/>
    <w:basedOn w:val="a1"/>
    <w:uiPriority w:val="99"/>
    <w:unhideWhenUsed/>
    <w:rsid w:val="00F66A2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Чиликина</dc:creator>
  <cp:lastModifiedBy>Dns</cp:lastModifiedBy>
  <cp:revision>16</cp:revision>
  <cp:lastPrinted>2021-09-02T07:43:00Z</cp:lastPrinted>
  <dcterms:created xsi:type="dcterms:W3CDTF">2019-08-16T07:18:00Z</dcterms:created>
  <dcterms:modified xsi:type="dcterms:W3CDTF">2021-09-02T09:07:00Z</dcterms:modified>
</cp:coreProperties>
</file>