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5E" w:rsidRPr="00156A8B" w:rsidRDefault="00F1225E" w:rsidP="0037394D">
      <w:pPr>
        <w:pStyle w:val="p3"/>
        <w:shd w:val="clear" w:color="auto" w:fill="FFFFFF"/>
        <w:spacing w:before="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F1225E" w:rsidRPr="00156A8B" w:rsidRDefault="00F1225E" w:rsidP="00156A8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6A8B">
        <w:rPr>
          <w:rStyle w:val="s1"/>
          <w:b/>
          <w:bCs/>
          <w:color w:val="000000"/>
          <w:sz w:val="28"/>
          <w:szCs w:val="28"/>
        </w:rPr>
        <w:t>ПРАВИЛА ЭТИЧЕСКОГО ПОВЕДЕНИЯ</w:t>
      </w:r>
    </w:p>
    <w:p w:rsidR="00F1225E" w:rsidRPr="00156A8B" w:rsidRDefault="00F1225E" w:rsidP="00156A8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6A8B">
        <w:rPr>
          <w:rStyle w:val="s1"/>
          <w:b/>
          <w:bCs/>
          <w:color w:val="000000"/>
          <w:sz w:val="28"/>
          <w:szCs w:val="28"/>
        </w:rPr>
        <w:t>РУКОВОДИТЕЛЯ И РАБОТНИКОВ МБОУ ДОД ЦДТ №4</w:t>
      </w:r>
    </w:p>
    <w:p w:rsidR="00F1225E" w:rsidRPr="00156A8B" w:rsidRDefault="00F1225E" w:rsidP="00156A8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56A8B"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 xml:space="preserve">1. Настоящие Правила представляют собой основы поведения руководителя и работников Муниципального бюджетного образовательного </w:t>
      </w:r>
      <w:proofErr w:type="gramStart"/>
      <w:r w:rsidRPr="00156A8B">
        <w:rPr>
          <w:color w:val="000000"/>
          <w:sz w:val="28"/>
          <w:szCs w:val="28"/>
        </w:rPr>
        <w:t>учреждения дополнительного образования детей Центра детского творчества</w:t>
      </w:r>
      <w:proofErr w:type="gramEnd"/>
      <w:r w:rsidRPr="00156A8B">
        <w:rPr>
          <w:color w:val="000000"/>
          <w:sz w:val="28"/>
          <w:szCs w:val="28"/>
        </w:rPr>
        <w:t xml:space="preserve"> №4, которыми им надлежит руководствоваться при исполнении должностных обязанностей.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2. Руководитель и работники МБОУ ДОД ЦДТ №4, сознавая ответственность перед государством, обществом и гражданами, призваны: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руководителя, работников МБОУ ДОД ЦДТ №4;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в) осуществлять свою деятельность в пределах своих полномочий;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56A8B">
        <w:rPr>
          <w:color w:val="000000"/>
          <w:sz w:val="28"/>
          <w:szCs w:val="28"/>
        </w:rPr>
        <w:t>д</w:t>
      </w:r>
      <w:proofErr w:type="spellEnd"/>
      <w:r w:rsidRPr="00156A8B">
        <w:rPr>
          <w:color w:val="000000"/>
          <w:sz w:val="28"/>
          <w:szCs w:val="28"/>
        </w:rPr>
        <w:t>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работникам МБОУ ДОД ЦДТ №4каких-либо лиц в целях склонения к совершению коррупционных правонарушений;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ж)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56A8B">
        <w:rPr>
          <w:color w:val="000000"/>
          <w:sz w:val="28"/>
          <w:szCs w:val="28"/>
        </w:rPr>
        <w:t>з</w:t>
      </w:r>
      <w:proofErr w:type="spellEnd"/>
      <w:r w:rsidRPr="00156A8B">
        <w:rPr>
          <w:color w:val="000000"/>
          <w:sz w:val="28"/>
          <w:szCs w:val="28"/>
        </w:rPr>
        <w:t>) соблюдать нормы служебной, профессиональной этики и правила делового поведения;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и) проявлять корректность и внимательность в обращении с гражданами и должностными лицами;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 xml:space="preserve">к)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</w:t>
      </w:r>
      <w:proofErr w:type="spellStart"/>
      <w:r w:rsidRPr="00156A8B">
        <w:rPr>
          <w:color w:val="000000"/>
          <w:sz w:val="28"/>
          <w:szCs w:val="28"/>
        </w:rPr>
        <w:t>конфессий</w:t>
      </w:r>
      <w:proofErr w:type="spellEnd"/>
      <w:r w:rsidRPr="00156A8B">
        <w:rPr>
          <w:color w:val="000000"/>
          <w:sz w:val="28"/>
          <w:szCs w:val="28"/>
        </w:rPr>
        <w:t>, способствовать межнациональному и межконфессиональному согласию;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>л) воздерживаться от поведения, которое могло бы вызвать сомнение в объективном исполнении руководителем и работниками МБОУ ДОД ЦДТ №4 должностных обязанностей, а также избегать конфликтных ситуаций, способных нанести ущерб их репутации или авторитету;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lastRenderedPageBreak/>
        <w:t>м)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56A8B">
        <w:rPr>
          <w:color w:val="000000"/>
          <w:sz w:val="28"/>
          <w:szCs w:val="28"/>
        </w:rPr>
        <w:t>н</w:t>
      </w:r>
      <w:proofErr w:type="spellEnd"/>
      <w:r w:rsidRPr="00156A8B">
        <w:rPr>
          <w:color w:val="000000"/>
          <w:sz w:val="28"/>
          <w:szCs w:val="28"/>
        </w:rPr>
        <w:t>) не использовать служебное положение для оказания влияния на деятельность муниципальных органов, организаций, должностных лиц, муниципальных служащих и граждан при решении вопросов личного характера;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156A8B">
        <w:rPr>
          <w:color w:val="000000"/>
          <w:sz w:val="28"/>
          <w:szCs w:val="28"/>
        </w:rPr>
        <w:t xml:space="preserve">о) воздерживаться от публичных высказываний, суждений и оценок в отношении деятельности муниципальных органов, их руководителей, если это не входит в должностные обязанности руководителя и работников МБОУ ДОД </w:t>
      </w:r>
      <w:r w:rsidR="00156A8B" w:rsidRPr="00156A8B">
        <w:rPr>
          <w:color w:val="000000"/>
          <w:sz w:val="28"/>
          <w:szCs w:val="28"/>
        </w:rPr>
        <w:t>ЦДТ №4</w:t>
      </w:r>
      <w:r w:rsidRPr="00156A8B">
        <w:rPr>
          <w:color w:val="000000"/>
          <w:sz w:val="28"/>
          <w:szCs w:val="28"/>
        </w:rPr>
        <w:t>;</w:t>
      </w:r>
    </w:p>
    <w:p w:rsidR="00F1225E" w:rsidRPr="00156A8B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56A8B">
        <w:rPr>
          <w:color w:val="000000"/>
          <w:sz w:val="28"/>
          <w:szCs w:val="28"/>
        </w:rPr>
        <w:t>п</w:t>
      </w:r>
      <w:proofErr w:type="spellEnd"/>
      <w:r w:rsidRPr="00156A8B">
        <w:rPr>
          <w:color w:val="000000"/>
          <w:sz w:val="28"/>
          <w:szCs w:val="28"/>
        </w:rPr>
        <w:t>) соблюдать установленные в государственном органе правила публичных выступлений и предоставления служебной информации;</w:t>
      </w:r>
    </w:p>
    <w:p w:rsidR="00F1225E" w:rsidRDefault="00F1225E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spellStart"/>
      <w:r w:rsidRPr="00156A8B">
        <w:rPr>
          <w:color w:val="000000"/>
          <w:sz w:val="28"/>
          <w:szCs w:val="28"/>
        </w:rPr>
        <w:t>р</w:t>
      </w:r>
      <w:proofErr w:type="spellEnd"/>
      <w:r w:rsidRPr="00156A8B">
        <w:rPr>
          <w:color w:val="000000"/>
          <w:sz w:val="28"/>
          <w:szCs w:val="28"/>
        </w:rPr>
        <w:t>) 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содействие в получении достоверной информации.</w:t>
      </w:r>
    </w:p>
    <w:p w:rsidR="00156A8B" w:rsidRPr="00156A8B" w:rsidRDefault="00156A8B" w:rsidP="00156A8B">
      <w:pPr>
        <w:pStyle w:val="p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F1225E" w:rsidRPr="00156A8B" w:rsidRDefault="00F1225E" w:rsidP="00156A8B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156A8B">
        <w:rPr>
          <w:rStyle w:val="s1"/>
          <w:b/>
          <w:bCs/>
          <w:color w:val="000000"/>
          <w:sz w:val="28"/>
          <w:szCs w:val="28"/>
        </w:rPr>
        <w:t>С ПРАВИЛАМИ ЭТИЧЕСКОГО ПОВЕДЕНИЯ ОЗНАКОМЛЕНЫ:</w:t>
      </w:r>
      <w:proofErr w:type="gramEnd"/>
    </w:p>
    <w:p w:rsidR="00BE63BA" w:rsidRPr="00156A8B" w:rsidRDefault="00BE63BA" w:rsidP="00156A8B">
      <w:pPr>
        <w:spacing w:after="0" w:line="240" w:lineRule="auto"/>
        <w:rPr>
          <w:sz w:val="28"/>
          <w:szCs w:val="28"/>
        </w:rPr>
      </w:pPr>
    </w:p>
    <w:sectPr w:rsidR="00BE63BA" w:rsidRPr="00156A8B" w:rsidSect="00F92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1225E"/>
    <w:rsid w:val="00156A8B"/>
    <w:rsid w:val="0037394D"/>
    <w:rsid w:val="00BE63BA"/>
    <w:rsid w:val="00F1225E"/>
    <w:rsid w:val="00F9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1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1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1225E"/>
  </w:style>
  <w:style w:type="paragraph" w:customStyle="1" w:styleId="p5">
    <w:name w:val="p5"/>
    <w:basedOn w:val="a"/>
    <w:rsid w:val="00F1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2015-01-19T08:58:00Z</cp:lastPrinted>
  <dcterms:created xsi:type="dcterms:W3CDTF">2015-01-19T08:36:00Z</dcterms:created>
  <dcterms:modified xsi:type="dcterms:W3CDTF">2016-02-18T12:49:00Z</dcterms:modified>
</cp:coreProperties>
</file>