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0D" w:rsidRPr="00890F0D" w:rsidRDefault="00890F0D" w:rsidP="00890F0D">
      <w:pPr>
        <w:shd w:val="clear" w:color="auto" w:fill="FFFFFF"/>
        <w:ind w:right="46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890F0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890F0D" w:rsidRPr="00890F0D" w:rsidRDefault="00890F0D" w:rsidP="00890F0D">
      <w:pPr>
        <w:shd w:val="clear" w:color="auto" w:fill="FFFFFF"/>
        <w:ind w:left="-567" w:right="4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обмена </w:t>
      </w:r>
      <w:r w:rsidRPr="00890F0D">
        <w:rPr>
          <w:rFonts w:ascii="Times New Roman" w:eastAsia="Times New Roman" w:hAnsi="Times New Roman" w:cs="Times New Roman"/>
          <w:b/>
          <w:sz w:val="28"/>
          <w:szCs w:val="28"/>
        </w:rPr>
        <w:t xml:space="preserve">деловыми подарками </w:t>
      </w:r>
      <w:r w:rsidRPr="00890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890F0D">
        <w:rPr>
          <w:rFonts w:ascii="Times New Roman" w:eastAsia="Times New Roman" w:hAnsi="Times New Roman" w:cs="Times New Roman"/>
          <w:b/>
          <w:sz w:val="28"/>
          <w:szCs w:val="28"/>
        </w:rPr>
        <w:t>знаками делового гостеприимства</w:t>
      </w:r>
    </w:p>
    <w:p w:rsidR="00890F0D" w:rsidRPr="00890F0D" w:rsidRDefault="00890F0D" w:rsidP="00890F0D">
      <w:pPr>
        <w:shd w:val="clear" w:color="auto" w:fill="FFFFFF"/>
        <w:ind w:left="-567" w:right="4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МБОУ ДОД ЦДТ №4</w:t>
      </w:r>
    </w:p>
    <w:p w:rsidR="00890F0D" w:rsidRPr="00890F0D" w:rsidRDefault="00890F0D" w:rsidP="00890F0D">
      <w:pPr>
        <w:shd w:val="clear" w:color="auto" w:fill="FFFFFF"/>
        <w:ind w:left="-567" w:right="461"/>
        <w:jc w:val="center"/>
        <w:rPr>
          <w:rFonts w:ascii="Times New Roman" w:hAnsi="Times New Roman" w:cs="Times New Roman"/>
          <w:sz w:val="28"/>
          <w:szCs w:val="28"/>
        </w:rPr>
      </w:pPr>
    </w:p>
    <w:p w:rsidR="00890F0D" w:rsidRPr="00890F0D" w:rsidRDefault="00890F0D" w:rsidP="00890F0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0F0D">
        <w:rPr>
          <w:rFonts w:ascii="Times New Roman" w:hAnsi="Times New Roman" w:cs="Times New Roman"/>
          <w:sz w:val="28"/>
          <w:szCs w:val="28"/>
        </w:rPr>
        <w:t>1.</w:t>
      </w:r>
      <w:r w:rsidRPr="00890F0D">
        <w:rPr>
          <w:rFonts w:ascii="Times New Roman" w:hAnsi="Times New Roman" w:cs="Times New Roman"/>
          <w:sz w:val="28"/>
          <w:szCs w:val="28"/>
        </w:rPr>
        <w:tab/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Деловые подарки, корпоративное гостеприимство и представительские мероприятия должны рассматриваться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детей «</w:t>
      </w:r>
      <w:r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 №4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» (далее – Учреждение) только как инструмент для 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установления и поддержания деловых отношений и как проявление общепринятой вежливости в 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>ходе ведения уставной деятельности.</w:t>
      </w:r>
    </w:p>
    <w:p w:rsidR="00890F0D" w:rsidRPr="00890F0D" w:rsidRDefault="00890F0D" w:rsidP="00890F0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0F0D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2. </w:t>
      </w:r>
      <w:r w:rsidRPr="00890F0D">
        <w:rPr>
          <w:rFonts w:ascii="Times New Roman" w:hAnsi="Times New Roman" w:cs="Times New Roman"/>
          <w:iCs/>
          <w:spacing w:val="-2"/>
          <w:sz w:val="28"/>
          <w:szCs w:val="28"/>
        </w:rPr>
        <w:tab/>
      </w:r>
      <w:r w:rsidRPr="00890F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Подарки, которые работники от имени Учреждения могут передавать другим лицам или 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890F0D" w:rsidRPr="00890F0D" w:rsidRDefault="00890F0D" w:rsidP="00890F0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0F0D">
        <w:rPr>
          <w:rFonts w:ascii="Times New Roman" w:hAnsi="Times New Roman" w:cs="Times New Roman"/>
          <w:sz w:val="28"/>
          <w:szCs w:val="28"/>
        </w:rPr>
        <w:t>-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>быть прямо связаны с уставными целями деятельности Учреждения (презентация творческого проекта, успешное исполнение контракта и т.п.) либо с памятными датами, юбилеями, общенациональными праздниками и т.п.;</w:t>
      </w:r>
    </w:p>
    <w:p w:rsidR="00890F0D" w:rsidRPr="00890F0D" w:rsidRDefault="00890F0D" w:rsidP="00890F0D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>-быть разумно обоснованными, соразмерными и не являться предметами роскоши:</w:t>
      </w:r>
    </w:p>
    <w:p w:rsidR="00890F0D" w:rsidRPr="00890F0D" w:rsidRDefault="00890F0D" w:rsidP="00890F0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0F0D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представлять собой скрытое вознаграждение за услугу, действие или бездействие, 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попустительство или покровительство, предоставление прав или принятие определенных решений (о заключении сделки, о получении разрешения, согласования и т.п.) либо попытку 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>оказать влияние на получателя с иной незаконной или неэтичной целью;</w:t>
      </w:r>
    </w:p>
    <w:p w:rsidR="00890F0D" w:rsidRPr="00890F0D" w:rsidRDefault="00890F0D" w:rsidP="00890F0D">
      <w:pPr>
        <w:shd w:val="clear" w:color="auto" w:fill="FFFFFF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-не создавать </w:t>
      </w:r>
      <w:proofErr w:type="spellStart"/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>репутационного</w:t>
      </w:r>
      <w:proofErr w:type="spellEnd"/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риска для </w:t>
      </w:r>
      <w:proofErr w:type="gramStart"/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Учреждении</w:t>
      </w:r>
      <w:proofErr w:type="gramEnd"/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>, его работников и иных лиц в случае раскрытия информации о совершённых подарках и понесенных представительских расходах;</w:t>
      </w:r>
    </w:p>
    <w:p w:rsidR="00890F0D" w:rsidRPr="00890F0D" w:rsidRDefault="00890F0D" w:rsidP="00890F0D">
      <w:pPr>
        <w:shd w:val="clear" w:color="auto" w:fill="FFFFFF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  <w:r w:rsidRPr="00890F0D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противоречить принципам и требованиям </w:t>
      </w:r>
      <w:proofErr w:type="spellStart"/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>антикоррупционной</w:t>
      </w:r>
      <w:proofErr w:type="spellEnd"/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политики Учреждения, 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Кодекса профессиональной этики и служебного поведения работников Учреждения, 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действующему законодательству и общепринятым нормам морали и нравственности.</w:t>
      </w:r>
    </w:p>
    <w:p w:rsidR="00890F0D" w:rsidRPr="00890F0D" w:rsidRDefault="00890F0D" w:rsidP="00890F0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Работники, представляющие интересы Учреждения или действуя от его имени, должны 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понимать границы допустимого поведения при обмене деловыми подарками и оказании делового 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>гостеприимства.</w:t>
      </w:r>
    </w:p>
    <w:p w:rsidR="00890F0D" w:rsidRPr="00890F0D" w:rsidRDefault="00890F0D" w:rsidP="00890F0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ab/>
        <w:t xml:space="preserve">Подарки, в том числе в виде оказания услуг, знаков особого внимания не должны ставить 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>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890F0D" w:rsidRPr="00890F0D" w:rsidRDefault="00890F0D" w:rsidP="00890F0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Работники Учреждения должны отказываться от предложений, получения подарков, 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оплаты их расходов и т.п. когда подобные действия могут повлиять или создать впечатление о 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влиянии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 на принимаемые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 решения и т.д.</w:t>
      </w:r>
    </w:p>
    <w:p w:rsidR="00890F0D" w:rsidRPr="00890F0D" w:rsidRDefault="00890F0D" w:rsidP="00890F0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любых сомнениях в правомерности или этичности своих действий работники 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обязаны поставить в известность директора Учреждения и проконсультироваться с ним, прежде</w:t>
      </w:r>
      <w:r w:rsidRPr="00890F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0F0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чем   дарить   или    </w:t>
      </w:r>
      <w:r w:rsidRPr="00890F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получать   </w:t>
      </w:r>
      <w:r w:rsidRPr="00890F0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подарки,   или   участвовать   в   тех   или   иных   представительских </w:t>
      </w:r>
      <w:r w:rsidRPr="00890F0D">
        <w:rPr>
          <w:rFonts w:ascii="Times New Roman" w:eastAsia="Times New Roman" w:hAnsi="Times New Roman" w:cs="Times New Roman"/>
          <w:bCs/>
          <w:sz w:val="28"/>
          <w:szCs w:val="28"/>
        </w:rPr>
        <w:t>мероприятиях.</w:t>
      </w:r>
    </w:p>
    <w:p w:rsidR="00890F0D" w:rsidRPr="00890F0D" w:rsidRDefault="00890F0D" w:rsidP="00890F0D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  <w:t xml:space="preserve">Не допускается </w:t>
      </w:r>
      <w:r w:rsidRPr="00890F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передача и </w:t>
      </w:r>
      <w:r w:rsidRPr="00890F0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принимать, подарки </w:t>
      </w:r>
      <w:r w:rsidRPr="00890F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имени Учреждения, его работников и </w:t>
      </w:r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представителей </w:t>
      </w:r>
      <w:r w:rsidRPr="00890F0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виде денежных </w:t>
      </w:r>
      <w:proofErr w:type="gramStart"/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proofErr w:type="gramEnd"/>
      <w:r w:rsidRPr="0089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0F0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как наличных, так и безналичных, независимо от </w:t>
      </w:r>
      <w:r w:rsidRPr="00890F0D">
        <w:rPr>
          <w:rFonts w:ascii="Times New Roman" w:eastAsia="Times New Roman" w:hAnsi="Times New Roman" w:cs="Times New Roman"/>
          <w:bCs/>
          <w:sz w:val="28"/>
          <w:szCs w:val="28"/>
        </w:rPr>
        <w:t>валюты, а также в форме акций или иных ликвидных ценных бумаг.</w:t>
      </w:r>
    </w:p>
    <w:p w:rsidR="00890F0D" w:rsidRPr="00890F0D" w:rsidRDefault="00890F0D" w:rsidP="00890F0D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0F0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890F0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В случае осуществлении спонсорских благотворительных программ и мероприятий </w:t>
      </w:r>
      <w:r w:rsidRPr="008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 Учреждения должен предварительно удостовериться, </w:t>
      </w:r>
      <w:r w:rsidRPr="00890F0D">
        <w:rPr>
          <w:rFonts w:ascii="Times New Roman" w:eastAsia="Times New Roman" w:hAnsi="Times New Roman" w:cs="Times New Roman"/>
          <w:sz w:val="28"/>
          <w:szCs w:val="28"/>
        </w:rPr>
        <w:t xml:space="preserve">что предоставляемая </w:t>
      </w:r>
      <w:r w:rsidRPr="008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помощь не будет использована в коррупционных целях. </w:t>
      </w:r>
    </w:p>
    <w:p w:rsidR="00890F0D" w:rsidRPr="00890F0D" w:rsidRDefault="00890F0D" w:rsidP="00890F0D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0F0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ab/>
        <w:t xml:space="preserve">Неисполнение настоящих Правил может стать основанием для применения к работнику Учреждения мер дисциплинарного, административного, уголовного и гражданско-правового </w:t>
      </w:r>
      <w:r w:rsidRPr="00890F0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характера в соответствии с действующим законодательством Российской Федерации.</w:t>
      </w:r>
    </w:p>
    <w:p w:rsidR="00890F0D" w:rsidRPr="00890F0D" w:rsidRDefault="00890F0D" w:rsidP="00890F0D">
      <w:pPr>
        <w:rPr>
          <w:rFonts w:ascii="Times New Roman" w:hAnsi="Times New Roman" w:cs="Times New Roman"/>
        </w:rPr>
      </w:pPr>
    </w:p>
    <w:p w:rsidR="00890F0D" w:rsidRDefault="00890F0D" w:rsidP="00890F0D">
      <w:pPr>
        <w:jc w:val="right"/>
        <w:rPr>
          <w:rFonts w:ascii="Calibri" w:eastAsia="Times New Roman" w:hAnsi="Calibri" w:cs="Times New Roman"/>
        </w:rPr>
      </w:pPr>
    </w:p>
    <w:p w:rsidR="00890F0D" w:rsidRPr="00155747" w:rsidRDefault="00890F0D" w:rsidP="00890F0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890F0D" w:rsidRDefault="00890F0D"/>
    <w:sectPr w:rsidR="0089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ED1"/>
    <w:multiLevelType w:val="singleLevel"/>
    <w:tmpl w:val="2C2AAAD6"/>
    <w:lvl w:ilvl="0">
      <w:start w:val="7"/>
      <w:numFmt w:val="decimal"/>
      <w:lvlText w:val="%1."/>
      <w:legacy w:legacy="1" w:legacySpace="0" w:legacyIndent="77"/>
      <w:lvlJc w:val="left"/>
      <w:rPr>
        <w:rFonts w:ascii="Times New Roman" w:hAnsi="Times New Roman" w:cs="Times New Roman" w:hint="default"/>
      </w:rPr>
    </w:lvl>
  </w:abstractNum>
  <w:abstractNum w:abstractNumId="1">
    <w:nsid w:val="58895508"/>
    <w:multiLevelType w:val="singleLevel"/>
    <w:tmpl w:val="998E84E8"/>
    <w:lvl w:ilvl="0">
      <w:start w:val="3"/>
      <w:numFmt w:val="decimal"/>
      <w:lvlText w:val="%1."/>
      <w:legacy w:legacy="1" w:legacySpace="0" w:legacyIndent="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0D"/>
    <w:rsid w:val="00340B6E"/>
    <w:rsid w:val="0089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2015-01-26T13:15:00Z</cp:lastPrinted>
  <dcterms:created xsi:type="dcterms:W3CDTF">2015-01-26T13:06:00Z</dcterms:created>
  <dcterms:modified xsi:type="dcterms:W3CDTF">2015-01-26T13:19:00Z</dcterms:modified>
</cp:coreProperties>
</file>